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6E7" w:rsidRPr="003E1674" w:rsidRDefault="00FB56E7" w:rsidP="003E16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E1674">
        <w:rPr>
          <w:rFonts w:ascii="Times New Roman" w:hAnsi="Times New Roman" w:cs="Times New Roman"/>
          <w:b/>
          <w:i/>
          <w:sz w:val="28"/>
          <w:szCs w:val="28"/>
          <w:u w:val="single"/>
        </w:rPr>
        <w:t>По протесту прокуратуры Никольского района Пензенской области приведено в соответствие с действующим законодательством Положение о порядке субсидирования части затрат субъектов малого и среднего предпринимательства.</w:t>
      </w:r>
    </w:p>
    <w:p w:rsidR="00FB56E7" w:rsidRDefault="00FB56E7" w:rsidP="00FB5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88F">
        <w:rPr>
          <w:rFonts w:ascii="Times New Roman" w:hAnsi="Times New Roman" w:cs="Times New Roman"/>
          <w:sz w:val="28"/>
          <w:szCs w:val="28"/>
        </w:rPr>
        <w:t>Постановлением администрации  г. Никольска Никольского района  Пензенской области от 11.10.2019 №  334 утверждено «Положение о порядке субсидирования части затрат субъектов малого и среднего предпринимательства, связанных с осуществлением социально значимых видов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Положение).</w:t>
      </w:r>
    </w:p>
    <w:p w:rsidR="00FB56E7" w:rsidRDefault="00FB56E7" w:rsidP="00FB5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Указанное Положение </w:t>
      </w:r>
      <w:r w:rsidRPr="009B788F">
        <w:rPr>
          <w:rFonts w:ascii="Times New Roman" w:hAnsi="Times New Roman" w:cs="Times New Roman"/>
          <w:sz w:val="28"/>
          <w:szCs w:val="28"/>
        </w:rPr>
        <w:t>разработано в соответствии приказом Минэкономразвития Российской Федерации от 14.03.2019 № 125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«Малое</w:t>
      </w:r>
      <w:proofErr w:type="gramEnd"/>
      <w:r w:rsidRPr="009B788F">
        <w:rPr>
          <w:rFonts w:ascii="Times New Roman" w:hAnsi="Times New Roman" w:cs="Times New Roman"/>
          <w:sz w:val="28"/>
          <w:szCs w:val="28"/>
        </w:rPr>
        <w:t xml:space="preserve">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Приказ № 125). </w:t>
      </w:r>
    </w:p>
    <w:p w:rsidR="00FB56E7" w:rsidRDefault="00FB56E7" w:rsidP="00FB56E7">
      <w:pPr>
        <w:pStyle w:val="ConsPlusNormal"/>
        <w:ind w:firstLine="709"/>
        <w:jc w:val="both"/>
      </w:pPr>
      <w:proofErr w:type="gramStart"/>
      <w:r>
        <w:t xml:space="preserve">В ходе проверки установлено, что в 2020 году в Приказ  </w:t>
      </w:r>
      <w:r w:rsidR="00B63A8B">
        <w:t xml:space="preserve">№ 125 </w:t>
      </w:r>
      <w:r w:rsidRPr="009B788F">
        <w:t>внесены изменения</w:t>
      </w:r>
      <w:r>
        <w:t xml:space="preserve">, в том числе касающиеся направлений расходования денежных средств, выделенных на поддержку и развитие субъектов малого и среднего предпринимательства, занимающихся социально значимыми видами деятельности; условий, которым должны соответствовать </w:t>
      </w:r>
      <w:r w:rsidRPr="00DC6B56">
        <w:t>субъекты социального предпринимательст</w:t>
      </w:r>
      <w:r>
        <w:t xml:space="preserve">ва для целей получения субсидий, однако соответствующие изменения в Положение органом местного самоуправления не вносились. </w:t>
      </w:r>
      <w:proofErr w:type="gramEnd"/>
    </w:p>
    <w:p w:rsidR="00FB56E7" w:rsidRDefault="00FB56E7" w:rsidP="00FB56E7">
      <w:pPr>
        <w:pStyle w:val="ConsPlusNormal"/>
        <w:ind w:firstLine="709"/>
        <w:jc w:val="both"/>
      </w:pPr>
      <w:proofErr w:type="gramStart"/>
      <w:r>
        <w:t xml:space="preserve">Кроме того, Положение содержало </w:t>
      </w:r>
      <w:proofErr w:type="spellStart"/>
      <w:r>
        <w:t>коррупциогенный</w:t>
      </w:r>
      <w:proofErr w:type="spellEnd"/>
      <w:r>
        <w:t xml:space="preserve"> фактор, предусмотренный </w:t>
      </w:r>
      <w:proofErr w:type="spellStart"/>
      <w:r>
        <w:t>пп</w:t>
      </w:r>
      <w:proofErr w:type="spellEnd"/>
      <w:r>
        <w:t>. «а» п.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№ 96</w:t>
      </w:r>
      <w:r w:rsidRPr="00E204BF">
        <w:t xml:space="preserve"> </w:t>
      </w:r>
      <w:r>
        <w:t>(широта дискреционных полномочий - неопределенность условий или оснований принятия решения), так как из Положения не представлялось возможным определить конкретные показатели результативности, подлежащие включению в соглашение</w:t>
      </w:r>
      <w:r w:rsidR="00B63A8B">
        <w:t xml:space="preserve"> о предоставлении субсидии</w:t>
      </w:r>
      <w:r>
        <w:t>.</w:t>
      </w:r>
      <w:proofErr w:type="gramEnd"/>
    </w:p>
    <w:p w:rsidR="00043439" w:rsidRDefault="00FB56E7" w:rsidP="00043439">
      <w:pPr>
        <w:pStyle w:val="ConsPlusNormal"/>
        <w:ind w:firstLine="709"/>
        <w:jc w:val="both"/>
      </w:pPr>
      <w:r>
        <w:t>Использование Положения в указанной редакции могло привести к предоставлению субсидии юридическим лицам, не имеющим в соответствии с федеральным законодательством права на её получение, и незаконному расходованию бюджетных сред</w:t>
      </w:r>
      <w:bookmarkStart w:id="0" w:name="_GoBack"/>
      <w:bookmarkEnd w:id="0"/>
      <w:r>
        <w:t>ств, в связи с чем, на указанны</w:t>
      </w:r>
      <w:r w:rsidR="00B63A8B">
        <w:t xml:space="preserve">й правовой акт принесен протест. Акт прокурорского реагирования </w:t>
      </w:r>
      <w:r w:rsidR="00043439">
        <w:t>рассмотрен и удовлетворен</w:t>
      </w:r>
      <w:r w:rsidR="00B63A8B">
        <w:t xml:space="preserve">, в Положение внесены изменения. </w:t>
      </w:r>
    </w:p>
    <w:p w:rsidR="00043439" w:rsidRDefault="00043439" w:rsidP="00B63A8B">
      <w:pPr>
        <w:pStyle w:val="ConsPlusNormal"/>
        <w:spacing w:line="240" w:lineRule="exact"/>
        <w:ind w:firstLine="709"/>
        <w:jc w:val="both"/>
      </w:pPr>
    </w:p>
    <w:p w:rsidR="00B63A8B" w:rsidRPr="003E1674" w:rsidRDefault="003E1674" w:rsidP="003E1674">
      <w:pPr>
        <w:pStyle w:val="ConsPlusNormal"/>
        <w:spacing w:line="240" w:lineRule="exact"/>
        <w:ind w:firstLine="709"/>
        <w:jc w:val="right"/>
        <w:rPr>
          <w:i/>
        </w:rPr>
      </w:pPr>
      <w:r w:rsidRPr="003E1674">
        <w:rPr>
          <w:i/>
        </w:rPr>
        <w:t>Источник: прокуратура Никольского района</w:t>
      </w:r>
    </w:p>
    <w:sectPr w:rsidR="00B63A8B" w:rsidRPr="003E1674" w:rsidSect="00D301C1">
      <w:headerReference w:type="default" r:id="rId7"/>
      <w:pgSz w:w="11906" w:h="16838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090" w:rsidRDefault="00F15090" w:rsidP="00F513B1">
      <w:pPr>
        <w:spacing w:after="0" w:line="240" w:lineRule="auto"/>
      </w:pPr>
      <w:r>
        <w:separator/>
      </w:r>
    </w:p>
  </w:endnote>
  <w:endnote w:type="continuationSeparator" w:id="0">
    <w:p w:rsidR="00F15090" w:rsidRDefault="00F15090" w:rsidP="00F51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090" w:rsidRDefault="00F15090" w:rsidP="00F513B1">
      <w:pPr>
        <w:spacing w:after="0" w:line="240" w:lineRule="auto"/>
      </w:pPr>
      <w:r>
        <w:separator/>
      </w:r>
    </w:p>
  </w:footnote>
  <w:footnote w:type="continuationSeparator" w:id="0">
    <w:p w:rsidR="00F15090" w:rsidRDefault="00F15090" w:rsidP="00F51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05285"/>
      <w:docPartObj>
        <w:docPartGallery w:val="Page Numbers (Top of Page)"/>
        <w:docPartUnique/>
      </w:docPartObj>
    </w:sdtPr>
    <w:sdtEndPr/>
    <w:sdtContent>
      <w:p w:rsidR="00F513B1" w:rsidRDefault="006E198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6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13B1" w:rsidRDefault="00F513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B7"/>
    <w:rsid w:val="00004899"/>
    <w:rsid w:val="000156EB"/>
    <w:rsid w:val="0002338B"/>
    <w:rsid w:val="00043439"/>
    <w:rsid w:val="00045119"/>
    <w:rsid w:val="00067C7C"/>
    <w:rsid w:val="000863B9"/>
    <w:rsid w:val="000E4C45"/>
    <w:rsid w:val="00101C04"/>
    <w:rsid w:val="00130EBC"/>
    <w:rsid w:val="00137695"/>
    <w:rsid w:val="00144245"/>
    <w:rsid w:val="001517E3"/>
    <w:rsid w:val="00247A07"/>
    <w:rsid w:val="0025686B"/>
    <w:rsid w:val="002B0B97"/>
    <w:rsid w:val="002B5455"/>
    <w:rsid w:val="002D1F80"/>
    <w:rsid w:val="002D58C1"/>
    <w:rsid w:val="00301586"/>
    <w:rsid w:val="0030195E"/>
    <w:rsid w:val="00314F37"/>
    <w:rsid w:val="003D0C50"/>
    <w:rsid w:val="003E1674"/>
    <w:rsid w:val="00403C96"/>
    <w:rsid w:val="004261B7"/>
    <w:rsid w:val="004B1FA0"/>
    <w:rsid w:val="004B3050"/>
    <w:rsid w:val="004D66FA"/>
    <w:rsid w:val="00525C3E"/>
    <w:rsid w:val="00573215"/>
    <w:rsid w:val="005A26E8"/>
    <w:rsid w:val="005B3064"/>
    <w:rsid w:val="005D6840"/>
    <w:rsid w:val="005E3EB2"/>
    <w:rsid w:val="005E6C02"/>
    <w:rsid w:val="0060166A"/>
    <w:rsid w:val="006442CA"/>
    <w:rsid w:val="00647345"/>
    <w:rsid w:val="0068662C"/>
    <w:rsid w:val="006A0D49"/>
    <w:rsid w:val="006E1989"/>
    <w:rsid w:val="006E5277"/>
    <w:rsid w:val="00704834"/>
    <w:rsid w:val="00742E43"/>
    <w:rsid w:val="007C3A57"/>
    <w:rsid w:val="007D2581"/>
    <w:rsid w:val="00823FAD"/>
    <w:rsid w:val="00864FFE"/>
    <w:rsid w:val="008A4503"/>
    <w:rsid w:val="008B225F"/>
    <w:rsid w:val="008E36CE"/>
    <w:rsid w:val="008E4BF0"/>
    <w:rsid w:val="008E7B8D"/>
    <w:rsid w:val="00923C31"/>
    <w:rsid w:val="009257C7"/>
    <w:rsid w:val="00955660"/>
    <w:rsid w:val="009A10EF"/>
    <w:rsid w:val="009A5A6B"/>
    <w:rsid w:val="009A7154"/>
    <w:rsid w:val="009D208C"/>
    <w:rsid w:val="00A161A4"/>
    <w:rsid w:val="00A41605"/>
    <w:rsid w:val="00A65267"/>
    <w:rsid w:val="00A84DD9"/>
    <w:rsid w:val="00AA217C"/>
    <w:rsid w:val="00AE66FF"/>
    <w:rsid w:val="00B01186"/>
    <w:rsid w:val="00B1667D"/>
    <w:rsid w:val="00B41DFB"/>
    <w:rsid w:val="00B53845"/>
    <w:rsid w:val="00B63A8B"/>
    <w:rsid w:val="00B91C06"/>
    <w:rsid w:val="00BA4D78"/>
    <w:rsid w:val="00BC6555"/>
    <w:rsid w:val="00BD0EE0"/>
    <w:rsid w:val="00BD1C90"/>
    <w:rsid w:val="00BF17FB"/>
    <w:rsid w:val="00BF44D7"/>
    <w:rsid w:val="00C007D5"/>
    <w:rsid w:val="00C02E52"/>
    <w:rsid w:val="00C1397C"/>
    <w:rsid w:val="00C166D2"/>
    <w:rsid w:val="00C16FAF"/>
    <w:rsid w:val="00C47DFE"/>
    <w:rsid w:val="00D301C1"/>
    <w:rsid w:val="00D3181C"/>
    <w:rsid w:val="00D35F38"/>
    <w:rsid w:val="00D75BB8"/>
    <w:rsid w:val="00D95935"/>
    <w:rsid w:val="00D97B84"/>
    <w:rsid w:val="00DF438E"/>
    <w:rsid w:val="00E132F1"/>
    <w:rsid w:val="00E2045C"/>
    <w:rsid w:val="00E562D1"/>
    <w:rsid w:val="00E9438F"/>
    <w:rsid w:val="00EC2561"/>
    <w:rsid w:val="00ED5D7C"/>
    <w:rsid w:val="00ED684C"/>
    <w:rsid w:val="00EE3B2D"/>
    <w:rsid w:val="00F00D17"/>
    <w:rsid w:val="00F15090"/>
    <w:rsid w:val="00F239C6"/>
    <w:rsid w:val="00F513B1"/>
    <w:rsid w:val="00F5197D"/>
    <w:rsid w:val="00F52C40"/>
    <w:rsid w:val="00F63BAF"/>
    <w:rsid w:val="00F7011C"/>
    <w:rsid w:val="00F8064E"/>
    <w:rsid w:val="00FB56E7"/>
    <w:rsid w:val="00F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13B1"/>
  </w:style>
  <w:style w:type="paragraph" w:styleId="a5">
    <w:name w:val="footer"/>
    <w:basedOn w:val="a"/>
    <w:link w:val="a6"/>
    <w:uiPriority w:val="99"/>
    <w:semiHidden/>
    <w:unhideWhenUsed/>
    <w:rsid w:val="00F5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13B1"/>
  </w:style>
  <w:style w:type="paragraph" w:customStyle="1" w:styleId="ConsPlusNormal">
    <w:name w:val="ConsPlusNormal"/>
    <w:rsid w:val="000863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13B1"/>
  </w:style>
  <w:style w:type="paragraph" w:styleId="a5">
    <w:name w:val="footer"/>
    <w:basedOn w:val="a"/>
    <w:link w:val="a6"/>
    <w:uiPriority w:val="99"/>
    <w:semiHidden/>
    <w:unhideWhenUsed/>
    <w:rsid w:val="00F5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13B1"/>
  </w:style>
  <w:style w:type="paragraph" w:customStyle="1" w:styleId="ConsPlusNormal">
    <w:name w:val="ConsPlusNormal"/>
    <w:rsid w:val="000863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2020-04-08T08:09:00Z</cp:lastPrinted>
  <dcterms:created xsi:type="dcterms:W3CDTF">2020-05-27T04:15:00Z</dcterms:created>
  <dcterms:modified xsi:type="dcterms:W3CDTF">2020-05-27T04:16:00Z</dcterms:modified>
</cp:coreProperties>
</file>