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7E3" w:rsidRDefault="008E7B8D" w:rsidP="0052069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0695">
        <w:rPr>
          <w:rFonts w:ascii="Times New Roman" w:hAnsi="Times New Roman" w:cs="Times New Roman"/>
          <w:b/>
          <w:sz w:val="28"/>
          <w:szCs w:val="28"/>
        </w:rPr>
        <w:t xml:space="preserve">Прокуратурой Никольского района </w:t>
      </w:r>
      <w:r w:rsidR="009A10EF" w:rsidRPr="00520695">
        <w:rPr>
          <w:rFonts w:ascii="Times New Roman" w:hAnsi="Times New Roman" w:cs="Times New Roman"/>
          <w:b/>
          <w:sz w:val="28"/>
          <w:szCs w:val="28"/>
        </w:rPr>
        <w:t xml:space="preserve">Пензенской области </w:t>
      </w:r>
      <w:r w:rsidRPr="00520695">
        <w:rPr>
          <w:rFonts w:ascii="Times New Roman" w:hAnsi="Times New Roman" w:cs="Times New Roman"/>
          <w:b/>
          <w:sz w:val="28"/>
          <w:szCs w:val="28"/>
        </w:rPr>
        <w:t>выявлены нарушения</w:t>
      </w:r>
      <w:r w:rsidR="001517E3" w:rsidRPr="00520695">
        <w:rPr>
          <w:rFonts w:ascii="Times New Roman" w:hAnsi="Times New Roman" w:cs="Times New Roman"/>
          <w:b/>
          <w:sz w:val="28"/>
          <w:szCs w:val="28"/>
        </w:rPr>
        <w:t xml:space="preserve"> требований законодательства в </w:t>
      </w:r>
      <w:r w:rsidR="00520695">
        <w:rPr>
          <w:rFonts w:ascii="Times New Roman" w:hAnsi="Times New Roman" w:cs="Times New Roman"/>
          <w:b/>
          <w:sz w:val="28"/>
          <w:szCs w:val="28"/>
        </w:rPr>
        <w:t>сфере противодействия коррупции</w:t>
      </w:r>
    </w:p>
    <w:p w:rsidR="00520695" w:rsidRPr="00520695" w:rsidRDefault="00520695" w:rsidP="002D1F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7B8D" w:rsidRPr="00527078" w:rsidRDefault="008E7B8D" w:rsidP="008E7B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ч. 4 ст. 12 </w:t>
      </w:r>
      <w:r w:rsidRPr="00527078">
        <w:rPr>
          <w:rFonts w:ascii="Times New Roman" w:hAnsi="Times New Roman" w:cs="Times New Roman"/>
          <w:sz w:val="28"/>
          <w:szCs w:val="28"/>
        </w:rPr>
        <w:t xml:space="preserve">Федерального закона от 25.12.2008 </w:t>
      </w:r>
      <w:r w:rsidR="00980E3F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27078">
        <w:rPr>
          <w:rFonts w:ascii="Times New Roman" w:hAnsi="Times New Roman" w:cs="Times New Roman"/>
          <w:sz w:val="28"/>
          <w:szCs w:val="28"/>
        </w:rPr>
        <w:t xml:space="preserve"> 273-ФЗ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7078">
        <w:rPr>
          <w:rFonts w:ascii="Times New Roman" w:hAnsi="Times New Roman" w:cs="Times New Roman"/>
          <w:sz w:val="28"/>
          <w:szCs w:val="28"/>
        </w:rPr>
        <w:t xml:space="preserve">«О противодействии коррупции» работодатель при заключении трудового или гражданско-правового договора на выполнение работ (оказание услуг), указанного в </w:t>
      </w:r>
      <w:hyperlink r:id="rId6" w:history="1">
        <w:r w:rsidRPr="00527078">
          <w:rPr>
            <w:rFonts w:ascii="Times New Roman" w:hAnsi="Times New Roman" w:cs="Times New Roman"/>
            <w:sz w:val="28"/>
            <w:szCs w:val="28"/>
          </w:rPr>
          <w:t>части 1</w:t>
        </w:r>
      </w:hyperlink>
      <w:r w:rsidRPr="00527078">
        <w:rPr>
          <w:rFonts w:ascii="Times New Roman" w:hAnsi="Times New Roman" w:cs="Times New Roman"/>
          <w:sz w:val="28"/>
          <w:szCs w:val="28"/>
        </w:rPr>
        <w:t xml:space="preserve"> настоящей статьи, с гражданином, замещавшим должности государственной или муниципальной службы, </w:t>
      </w:r>
      <w:hyperlink r:id="rId7" w:history="1">
        <w:r w:rsidRPr="00527078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527078">
        <w:rPr>
          <w:rFonts w:ascii="Times New Roman" w:hAnsi="Times New Roman" w:cs="Times New Roman"/>
          <w:sz w:val="28"/>
          <w:szCs w:val="28"/>
        </w:rPr>
        <w:t xml:space="preserve"> которых устанавливается нормативными правовыми актами Российской Федерации, в течение двух лет после его увольнения с государственной или муниципальной</w:t>
      </w:r>
      <w:proofErr w:type="gramEnd"/>
      <w:r w:rsidRPr="00527078">
        <w:rPr>
          <w:rFonts w:ascii="Times New Roman" w:hAnsi="Times New Roman" w:cs="Times New Roman"/>
          <w:sz w:val="28"/>
          <w:szCs w:val="28"/>
        </w:rPr>
        <w:t xml:space="preserve"> службы обязан в десятидневный срок сообщать о заключении такого договора представителю нанимателя (работодателю) государственного или муниципального служащего по последнему месту его службы в </w:t>
      </w:r>
      <w:hyperlink r:id="rId8" w:history="1">
        <w:r w:rsidRPr="00527078">
          <w:rPr>
            <w:rFonts w:ascii="Times New Roman" w:hAnsi="Times New Roman" w:cs="Times New Roman"/>
            <w:sz w:val="28"/>
            <w:szCs w:val="28"/>
          </w:rPr>
          <w:t>порядке</w:t>
        </w:r>
      </w:hyperlink>
      <w:r w:rsidRPr="00527078">
        <w:rPr>
          <w:rFonts w:ascii="Times New Roman" w:hAnsi="Times New Roman" w:cs="Times New Roman"/>
          <w:sz w:val="28"/>
          <w:szCs w:val="28"/>
        </w:rPr>
        <w:t>, устанавливаемом нормативными правовыми актами Российской Федерации.</w:t>
      </w:r>
    </w:p>
    <w:p w:rsidR="008E7B8D" w:rsidRDefault="008E7B8D" w:rsidP="008E7B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75D">
        <w:rPr>
          <w:rFonts w:ascii="Times New Roman" w:hAnsi="Times New Roman" w:cs="Times New Roman"/>
          <w:sz w:val="28"/>
          <w:szCs w:val="28"/>
        </w:rPr>
        <w:t>В ходе прове</w:t>
      </w:r>
      <w:r>
        <w:rPr>
          <w:rFonts w:ascii="Times New Roman" w:hAnsi="Times New Roman" w:cs="Times New Roman"/>
          <w:sz w:val="28"/>
          <w:szCs w:val="28"/>
        </w:rPr>
        <w:t>рки установлено, что приказом руководителя</w:t>
      </w:r>
      <w:r w:rsidR="00520695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>МУП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Горводоканал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9D16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4CFC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должность начальника участка принят гражданин, ранее состоявший на федеральной государственной гражданской службе в Управлении Федерального казначейства по Пензенской области, с ним заключен трудовой договор.</w:t>
      </w:r>
    </w:p>
    <w:p w:rsidR="008E7B8D" w:rsidRDefault="008E7B8D" w:rsidP="008E7B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Однако </w:t>
      </w:r>
      <w:r w:rsidRPr="00D24F2B">
        <w:rPr>
          <w:rFonts w:ascii="Times New Roman" w:hAnsi="Times New Roman" w:cs="Times New Roman"/>
          <w:sz w:val="28"/>
          <w:szCs w:val="28"/>
        </w:rPr>
        <w:t xml:space="preserve">сообщение о заключении трудового договора в </w:t>
      </w:r>
      <w:r>
        <w:rPr>
          <w:rFonts w:ascii="Times New Roman" w:hAnsi="Times New Roman" w:cs="Times New Roman"/>
          <w:sz w:val="28"/>
          <w:szCs w:val="28"/>
        </w:rPr>
        <w:t>Управление</w:t>
      </w:r>
      <w:r w:rsidRPr="00D24F2B">
        <w:rPr>
          <w:rFonts w:ascii="Times New Roman" w:hAnsi="Times New Roman" w:cs="Times New Roman"/>
          <w:sz w:val="28"/>
          <w:szCs w:val="28"/>
        </w:rPr>
        <w:t xml:space="preserve"> Федерального казначейства по Пензенской </w:t>
      </w:r>
      <w:r w:rsidR="00A65267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Pr="00D24F2B">
        <w:rPr>
          <w:rFonts w:ascii="Times New Roman" w:hAnsi="Times New Roman" w:cs="Times New Roman"/>
          <w:sz w:val="28"/>
          <w:szCs w:val="28"/>
        </w:rPr>
        <w:t xml:space="preserve">не направлялось. </w:t>
      </w:r>
    </w:p>
    <w:p w:rsidR="008E7B8D" w:rsidRDefault="008E7B8D" w:rsidP="008E7B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выявленным нарушением прокуратурой района в отношении руководителя МУП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Горводоканал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возбуждено дело об административном правонарушении, предусмотренным ст. 19.29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РФ. </w:t>
      </w:r>
    </w:p>
    <w:p w:rsidR="008E7B8D" w:rsidRDefault="008E7B8D" w:rsidP="008E7B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мирового судьи судебного участка № 2 Никольского района Пензенской области лицо признано виновным в совершении административного правонарушения и ему назначено наказание в виде штрафа в размере 20 тыс. рублей. </w:t>
      </w:r>
    </w:p>
    <w:p w:rsidR="0002338B" w:rsidRDefault="0002338B" w:rsidP="007D258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301586" w:rsidRDefault="00301586" w:rsidP="007D258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A217C" w:rsidRPr="00AA217C" w:rsidRDefault="00AA217C" w:rsidP="00AA217C">
      <w:pPr>
        <w:rPr>
          <w:rFonts w:ascii="Times New Roman" w:hAnsi="Times New Roman" w:cs="Times New Roman"/>
          <w:sz w:val="28"/>
          <w:szCs w:val="28"/>
        </w:rPr>
      </w:pPr>
    </w:p>
    <w:p w:rsidR="00AA217C" w:rsidRDefault="00AA217C" w:rsidP="00AA217C">
      <w:pPr>
        <w:spacing w:line="300" w:lineRule="exact"/>
        <w:rPr>
          <w:sz w:val="20"/>
          <w:szCs w:val="20"/>
        </w:rPr>
      </w:pPr>
    </w:p>
    <w:p w:rsidR="00AA217C" w:rsidRDefault="00AA217C" w:rsidP="00AA217C">
      <w:pPr>
        <w:spacing w:line="300" w:lineRule="exact"/>
        <w:rPr>
          <w:sz w:val="20"/>
          <w:szCs w:val="20"/>
        </w:rPr>
      </w:pPr>
    </w:p>
    <w:p w:rsidR="00AA217C" w:rsidRDefault="00AA217C" w:rsidP="00AA217C">
      <w:pPr>
        <w:spacing w:line="300" w:lineRule="exact"/>
        <w:rPr>
          <w:sz w:val="20"/>
          <w:szCs w:val="20"/>
        </w:rPr>
      </w:pPr>
    </w:p>
    <w:p w:rsidR="00AA217C" w:rsidRDefault="00AA217C" w:rsidP="00AA217C">
      <w:pPr>
        <w:spacing w:line="300" w:lineRule="exact"/>
        <w:rPr>
          <w:sz w:val="20"/>
          <w:szCs w:val="20"/>
        </w:rPr>
      </w:pPr>
    </w:p>
    <w:p w:rsidR="00403C96" w:rsidRDefault="00403C96" w:rsidP="00AA217C">
      <w:pPr>
        <w:spacing w:line="300" w:lineRule="exact"/>
        <w:rPr>
          <w:sz w:val="20"/>
          <w:szCs w:val="20"/>
        </w:rPr>
      </w:pPr>
    </w:p>
    <w:p w:rsidR="0025686B" w:rsidRPr="00AA217C" w:rsidRDefault="0025686B" w:rsidP="00AA217C">
      <w:pPr>
        <w:spacing w:line="300" w:lineRule="exact"/>
        <w:rPr>
          <w:rFonts w:ascii="Times New Roman" w:hAnsi="Times New Roman" w:cs="Times New Roman"/>
          <w:sz w:val="28"/>
          <w:szCs w:val="28"/>
        </w:rPr>
      </w:pPr>
    </w:p>
    <w:sectPr w:rsidR="0025686B" w:rsidRPr="00AA217C" w:rsidSect="00980E3F">
      <w:headerReference w:type="defaul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208C" w:rsidRDefault="009D208C" w:rsidP="00F513B1">
      <w:pPr>
        <w:spacing w:after="0" w:line="240" w:lineRule="auto"/>
      </w:pPr>
      <w:r>
        <w:separator/>
      </w:r>
    </w:p>
  </w:endnote>
  <w:endnote w:type="continuationSeparator" w:id="0">
    <w:p w:rsidR="009D208C" w:rsidRDefault="009D208C" w:rsidP="00F51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208C" w:rsidRDefault="009D208C" w:rsidP="00F513B1">
      <w:pPr>
        <w:spacing w:after="0" w:line="240" w:lineRule="auto"/>
      </w:pPr>
      <w:r>
        <w:separator/>
      </w:r>
    </w:p>
  </w:footnote>
  <w:footnote w:type="continuationSeparator" w:id="0">
    <w:p w:rsidR="009D208C" w:rsidRDefault="009D208C" w:rsidP="00F513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705285"/>
      <w:docPartObj>
        <w:docPartGallery w:val="Page Numbers (Top of Page)"/>
        <w:docPartUnique/>
      </w:docPartObj>
    </w:sdtPr>
    <w:sdtContent>
      <w:p w:rsidR="00F513B1" w:rsidRDefault="00653503">
        <w:pPr>
          <w:pStyle w:val="a3"/>
          <w:jc w:val="center"/>
        </w:pPr>
        <w:fldSimple w:instr=" PAGE   \* MERGEFORMAT ">
          <w:r w:rsidR="00980E3F">
            <w:rPr>
              <w:noProof/>
            </w:rPr>
            <w:t>2</w:t>
          </w:r>
        </w:fldSimple>
      </w:p>
    </w:sdtContent>
  </w:sdt>
  <w:p w:rsidR="00F513B1" w:rsidRDefault="00F513B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61B7"/>
    <w:rsid w:val="00004899"/>
    <w:rsid w:val="000156EB"/>
    <w:rsid w:val="0002338B"/>
    <w:rsid w:val="00045119"/>
    <w:rsid w:val="00067C7C"/>
    <w:rsid w:val="000863B9"/>
    <w:rsid w:val="000E4C45"/>
    <w:rsid w:val="00101C04"/>
    <w:rsid w:val="00130EBC"/>
    <w:rsid w:val="00137695"/>
    <w:rsid w:val="00144245"/>
    <w:rsid w:val="001517E3"/>
    <w:rsid w:val="00247A07"/>
    <w:rsid w:val="0025686B"/>
    <w:rsid w:val="002B0B97"/>
    <w:rsid w:val="002D1F80"/>
    <w:rsid w:val="002D58C1"/>
    <w:rsid w:val="00301586"/>
    <w:rsid w:val="0030195E"/>
    <w:rsid w:val="00314F37"/>
    <w:rsid w:val="00403C96"/>
    <w:rsid w:val="004261B7"/>
    <w:rsid w:val="004B1FA0"/>
    <w:rsid w:val="004B3050"/>
    <w:rsid w:val="004D66FA"/>
    <w:rsid w:val="00520695"/>
    <w:rsid w:val="00525C3E"/>
    <w:rsid w:val="00573215"/>
    <w:rsid w:val="005A26E8"/>
    <w:rsid w:val="005B3064"/>
    <w:rsid w:val="005E3EB2"/>
    <w:rsid w:val="005E6C02"/>
    <w:rsid w:val="006442CA"/>
    <w:rsid w:val="00647345"/>
    <w:rsid w:val="00653503"/>
    <w:rsid w:val="0068662C"/>
    <w:rsid w:val="006A0D49"/>
    <w:rsid w:val="006E5277"/>
    <w:rsid w:val="00704834"/>
    <w:rsid w:val="007C3A57"/>
    <w:rsid w:val="007D2581"/>
    <w:rsid w:val="00864FFE"/>
    <w:rsid w:val="008A4503"/>
    <w:rsid w:val="008B225F"/>
    <w:rsid w:val="008E36CE"/>
    <w:rsid w:val="008E4BF0"/>
    <w:rsid w:val="008E7B8D"/>
    <w:rsid w:val="009257C7"/>
    <w:rsid w:val="00980E3F"/>
    <w:rsid w:val="009A10EF"/>
    <w:rsid w:val="009A5A6B"/>
    <w:rsid w:val="009A7154"/>
    <w:rsid w:val="009D208C"/>
    <w:rsid w:val="00A161A4"/>
    <w:rsid w:val="00A41605"/>
    <w:rsid w:val="00A65267"/>
    <w:rsid w:val="00A84DD9"/>
    <w:rsid w:val="00AA217C"/>
    <w:rsid w:val="00AE66FF"/>
    <w:rsid w:val="00B01186"/>
    <w:rsid w:val="00B1667D"/>
    <w:rsid w:val="00B41DFB"/>
    <w:rsid w:val="00B53845"/>
    <w:rsid w:val="00B91C06"/>
    <w:rsid w:val="00BA4D78"/>
    <w:rsid w:val="00BC6555"/>
    <w:rsid w:val="00BF17FB"/>
    <w:rsid w:val="00BF44D7"/>
    <w:rsid w:val="00C007D5"/>
    <w:rsid w:val="00C02E52"/>
    <w:rsid w:val="00C1397C"/>
    <w:rsid w:val="00C166D2"/>
    <w:rsid w:val="00C16FAF"/>
    <w:rsid w:val="00C47DFE"/>
    <w:rsid w:val="00D301C1"/>
    <w:rsid w:val="00D3181C"/>
    <w:rsid w:val="00D35F38"/>
    <w:rsid w:val="00D75BB8"/>
    <w:rsid w:val="00D95935"/>
    <w:rsid w:val="00DF438E"/>
    <w:rsid w:val="00E132F1"/>
    <w:rsid w:val="00E2045C"/>
    <w:rsid w:val="00E562D1"/>
    <w:rsid w:val="00E9438F"/>
    <w:rsid w:val="00EC2561"/>
    <w:rsid w:val="00ED684C"/>
    <w:rsid w:val="00EE3B2D"/>
    <w:rsid w:val="00F00D17"/>
    <w:rsid w:val="00F239C6"/>
    <w:rsid w:val="00F513B1"/>
    <w:rsid w:val="00F5197D"/>
    <w:rsid w:val="00F52C40"/>
    <w:rsid w:val="00F63BAF"/>
    <w:rsid w:val="00F7011C"/>
    <w:rsid w:val="00F806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2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13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13B1"/>
  </w:style>
  <w:style w:type="paragraph" w:styleId="a5">
    <w:name w:val="footer"/>
    <w:basedOn w:val="a"/>
    <w:link w:val="a6"/>
    <w:uiPriority w:val="99"/>
    <w:semiHidden/>
    <w:unhideWhenUsed/>
    <w:rsid w:val="00F513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513B1"/>
  </w:style>
  <w:style w:type="paragraph" w:customStyle="1" w:styleId="ConsPlusNormal">
    <w:name w:val="ConsPlusNormal"/>
    <w:rsid w:val="000863B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EBEFF8AFD5FA19EAEBB07D388ABC75816D1C5595082F172931F553185A51AE992CD975ED1E2085E2F643B5D3BE20CEDC9C6EDC1BF86AB4BbEZC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EBEFF8AFD5FA19EAEBB07D388ABC75815D1C45F5083F172931F553185A51AE992CD975ED1E2085E21643B5D3BE20CEDC9C6EDC1BF86AB4BbEZC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EBEFF8AFD5FA19EAEBB07D388ABC75817D0C6595A85F172931F553185A51AE992CD975DD8E95C0F623A620D7AA901E9D2DAEDC5bAZ8H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Sladkova</cp:lastModifiedBy>
  <cp:revision>38</cp:revision>
  <cp:lastPrinted>2020-04-08T08:09:00Z</cp:lastPrinted>
  <dcterms:created xsi:type="dcterms:W3CDTF">2016-04-19T09:04:00Z</dcterms:created>
  <dcterms:modified xsi:type="dcterms:W3CDTF">2020-04-27T08:56:00Z</dcterms:modified>
</cp:coreProperties>
</file>